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5B" w:rsidRPr="00EE44F3" w:rsidRDefault="00EE44F3" w:rsidP="00EE44F3">
      <w:pPr>
        <w:spacing w:after="1680" w:line="240" w:lineRule="auto"/>
        <w:ind w:right="1516"/>
        <w:contextualSpacing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Всеукраїнська студентська олімпіада</w:t>
      </w:r>
      <w:bookmarkStart w:id="0" w:name="_GoBack"/>
      <w:bookmarkEnd w:id="0"/>
    </w:p>
    <w:p w:rsidR="00972E5B" w:rsidRPr="00972E5B" w:rsidRDefault="00972E5B" w:rsidP="00972E5B">
      <w:pPr>
        <w:spacing w:after="1680" w:line="240" w:lineRule="auto"/>
        <w:ind w:right="32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F8464B" w:rsidRPr="00F8464B" w:rsidRDefault="00F8464B" w:rsidP="00972E5B">
      <w:pPr>
        <w:spacing w:before="100" w:beforeAutospacing="1" w:after="100" w:afterAutospacing="1" w:line="240" w:lineRule="auto"/>
        <w:ind w:left="-39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Всеукраїнська студентська олімпіада</w:t>
      </w:r>
      <w:r w:rsidRPr="00F846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972E5B" w:rsidRPr="00F8464B">
        <w:rPr>
          <w:rFonts w:ascii="Times New Roman" w:eastAsia="Times New Roman" w:hAnsi="Times New Roman" w:cs="Times New Roman"/>
          <w:sz w:val="28"/>
          <w:szCs w:val="28"/>
          <w:lang w:eastAsia="uk-UA"/>
        </w:rPr>
        <w:t>змагання студентів у творчому застосуванні здобутих знань, умінь і навичок, а також у професійній підготовці майбутніх спеціалістів.</w:t>
      </w:r>
    </w:p>
    <w:p w:rsidR="00F8464B" w:rsidRPr="00F8464B" w:rsidRDefault="00F8464B" w:rsidP="00972E5B">
      <w:pPr>
        <w:spacing w:before="100" w:beforeAutospacing="1" w:after="100" w:afterAutospacing="1" w:line="322" w:lineRule="exact"/>
        <w:ind w:left="-397" w:right="57" w:firstLine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4B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Олімпіада</w:t>
      </w:r>
      <w:r w:rsidRPr="00F846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проводиться щороку</w:t>
      </w:r>
      <w:r w:rsidRPr="00F846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навчальних дисциплін, напрямів та спеціальностей, за якими здійснюється підготовка фахівців з вищою освітою в Україні.</w:t>
      </w:r>
    </w:p>
    <w:p w:rsidR="00F8464B" w:rsidRPr="00F8464B" w:rsidRDefault="00F8464B" w:rsidP="00972E5B">
      <w:pPr>
        <w:spacing w:before="100" w:beforeAutospacing="1" w:after="100" w:afterAutospacing="1" w:line="322" w:lineRule="exact"/>
        <w:ind w:left="-397" w:right="57" w:firstLine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4B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Олімпіада з</w:t>
      </w:r>
      <w:r w:rsidRPr="00F846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навчальної дисципліни</w:t>
      </w:r>
      <w:r w:rsidRPr="00F846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творче змагання з дисциплін циклів гуманітарної, соціально-економічної та природничо-технічної підготовки студентів, які вивчають відповідну дисципліну в поточному або закінчили її вивчати в минулому році.</w:t>
      </w:r>
    </w:p>
    <w:p w:rsidR="00F8464B" w:rsidRPr="00F8464B" w:rsidRDefault="00F8464B" w:rsidP="00972E5B">
      <w:pPr>
        <w:spacing w:before="100" w:beforeAutospacing="1" w:after="100" w:afterAutospacing="1" w:line="322" w:lineRule="exact"/>
        <w:ind w:left="-397" w:right="57" w:firstLine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4B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Олімпіада з</w:t>
      </w:r>
      <w:r w:rsidRPr="00F846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напряму, спеціальності</w:t>
      </w:r>
      <w:r w:rsidRPr="00F846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творче змагання з професійної та практичної підготовки студентів старших курсів згідно з напрямами і спеціальностями, за якими здійснюється підготовка фахівців у вищих навчальних закладах за відповідними освітньо-кваліфікаційними рівнями.</w:t>
      </w:r>
    </w:p>
    <w:p w:rsidR="00F8464B" w:rsidRPr="00F8464B" w:rsidRDefault="00F8464B" w:rsidP="00972E5B">
      <w:pPr>
        <w:spacing w:before="100" w:beforeAutospacing="1" w:after="100" w:afterAutospacing="1" w:line="319" w:lineRule="exact"/>
        <w:ind w:left="-39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4B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Олімпіада</w:t>
      </w:r>
      <w:r w:rsidRPr="00F846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проводиться у два етапи:</w:t>
      </w:r>
    </w:p>
    <w:p w:rsidR="00F8464B" w:rsidRPr="00F8464B" w:rsidRDefault="00F8464B" w:rsidP="00972E5B">
      <w:pPr>
        <w:numPr>
          <w:ilvl w:val="0"/>
          <w:numId w:val="1"/>
        </w:numPr>
        <w:tabs>
          <w:tab w:val="left" w:pos="770"/>
        </w:tabs>
        <w:spacing w:after="0" w:line="319" w:lineRule="exact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64B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 - у кожному ВНЗ;</w:t>
      </w:r>
    </w:p>
    <w:p w:rsidR="00F8464B" w:rsidRPr="00F8464B" w:rsidRDefault="00F8464B" w:rsidP="00972E5B">
      <w:pPr>
        <w:numPr>
          <w:ilvl w:val="0"/>
          <w:numId w:val="1"/>
        </w:numPr>
        <w:tabs>
          <w:tab w:val="left" w:pos="864"/>
        </w:tabs>
        <w:spacing w:after="240" w:line="319" w:lineRule="exact"/>
        <w:ind w:left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64B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 - у базових ВНЗ, визначених МОН України.</w:t>
      </w:r>
    </w:p>
    <w:p w:rsidR="00F8464B" w:rsidRPr="00F8464B" w:rsidRDefault="00F8464B" w:rsidP="00972E5B">
      <w:pPr>
        <w:spacing w:before="240" w:after="0" w:line="331" w:lineRule="exact"/>
        <w:ind w:left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Основні завдання</w:t>
      </w:r>
      <w:r w:rsidRPr="00F846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Олімпіади:</w:t>
      </w:r>
    </w:p>
    <w:p w:rsidR="00F8464B" w:rsidRPr="00F8464B" w:rsidRDefault="00F8464B" w:rsidP="00972E5B">
      <w:pPr>
        <w:numPr>
          <w:ilvl w:val="0"/>
          <w:numId w:val="2"/>
        </w:numPr>
        <w:tabs>
          <w:tab w:val="left" w:pos="298"/>
        </w:tabs>
        <w:spacing w:after="0" w:line="331" w:lineRule="exact"/>
        <w:ind w:left="300" w:right="20" w:hanging="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64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 та розвиток обдарованої студентської молоді, сприяння реалізації її творчих здібностей;</w:t>
      </w:r>
    </w:p>
    <w:p w:rsidR="00F8464B" w:rsidRPr="00F8464B" w:rsidRDefault="00F8464B" w:rsidP="00972E5B">
      <w:pPr>
        <w:numPr>
          <w:ilvl w:val="0"/>
          <w:numId w:val="2"/>
        </w:numPr>
        <w:tabs>
          <w:tab w:val="left" w:pos="296"/>
        </w:tabs>
        <w:spacing w:after="0" w:line="331" w:lineRule="exact"/>
        <w:ind w:left="300" w:right="20" w:hanging="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6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стимулювання творчої праці студентів, педагогічних та </w:t>
      </w:r>
      <w:proofErr w:type="spellStart"/>
      <w:r w:rsidRPr="00F8464B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</w:t>
      </w:r>
      <w:proofErr w:type="spellEnd"/>
      <w:r w:rsidRPr="00F846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педагогічних працівників;</w:t>
      </w:r>
    </w:p>
    <w:p w:rsidR="00F8464B" w:rsidRPr="00F8464B" w:rsidRDefault="00F8464B" w:rsidP="00972E5B">
      <w:pPr>
        <w:numPr>
          <w:ilvl w:val="0"/>
          <w:numId w:val="2"/>
        </w:numPr>
        <w:tabs>
          <w:tab w:val="left" w:pos="301"/>
        </w:tabs>
        <w:spacing w:after="0" w:line="334" w:lineRule="exact"/>
        <w:ind w:left="300" w:right="20" w:hanging="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64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кадрового потенціалу для дослідницької, виробничої, адміністративної і підприємницької діяльності;</w:t>
      </w:r>
    </w:p>
    <w:p w:rsidR="00F8464B" w:rsidRPr="00972E5B" w:rsidRDefault="00F8464B" w:rsidP="00972E5B">
      <w:pPr>
        <w:numPr>
          <w:ilvl w:val="0"/>
          <w:numId w:val="2"/>
        </w:numPr>
        <w:tabs>
          <w:tab w:val="left" w:pos="296"/>
        </w:tabs>
        <w:spacing w:after="240" w:line="334" w:lineRule="exact"/>
        <w:ind w:left="300" w:hanging="2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464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відбір студентів для участі в міжнародних олімпіадах.</w:t>
      </w:r>
    </w:p>
    <w:p w:rsidR="00972E5B" w:rsidRDefault="00972E5B" w:rsidP="00972E5B">
      <w:pPr>
        <w:pStyle w:val="a3"/>
        <w:keepNext/>
        <w:keepLines/>
        <w:spacing w:before="240" w:after="1680" w:line="326" w:lineRule="exact"/>
        <w:ind w:right="32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bookmarkStart w:id="1" w:name="bookmark0"/>
      <w:r w:rsidRPr="00972E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Переможці-заохочуються</w:t>
      </w:r>
    </w:p>
    <w:p w:rsidR="00972E5B" w:rsidRPr="00F70D78" w:rsidRDefault="00972E5B" w:rsidP="00972E5B">
      <w:pPr>
        <w:pStyle w:val="a3"/>
        <w:keepNext/>
        <w:keepLines/>
        <w:spacing w:before="240" w:after="1680" w:line="326" w:lineRule="exact"/>
        <w:ind w:right="32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2E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Бажаємо перемоги!</w:t>
      </w:r>
      <w:bookmarkEnd w:id="1"/>
    </w:p>
    <w:sectPr w:rsidR="00972E5B" w:rsidRPr="00F70D78" w:rsidSect="00F8464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4B"/>
    <w:rsid w:val="00326AD1"/>
    <w:rsid w:val="00467DC7"/>
    <w:rsid w:val="00972E5B"/>
    <w:rsid w:val="00EE44F3"/>
    <w:rsid w:val="00F70D78"/>
    <w:rsid w:val="00F8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3</cp:revision>
  <dcterms:created xsi:type="dcterms:W3CDTF">2019-02-04T08:27:00Z</dcterms:created>
  <dcterms:modified xsi:type="dcterms:W3CDTF">2019-02-04T08:44:00Z</dcterms:modified>
</cp:coreProperties>
</file>